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1AD" w:rsidRDefault="003371AD" w:rsidP="003371AD">
      <w:pPr>
        <w:pStyle w:val="NormalWeb"/>
      </w:pPr>
      <w:r>
        <w:rPr>
          <w:rStyle w:val="Strong"/>
          <w:u w:val="single"/>
        </w:rPr>
        <w:t>July 20, 2013:</w:t>
      </w:r>
    </w:p>
    <w:p w:rsidR="003371AD" w:rsidRDefault="003371AD" w:rsidP="003371AD">
      <w:pPr>
        <w:pStyle w:val="NormalWeb"/>
      </w:pPr>
      <w:r>
        <w:t>On July 20, 2013, OMPA received the construction permit (air permit) for the Charles D. Lamb Energy Center. The construction permit (air permit) will set the emission limits that will be allowed for the plant.</w:t>
      </w:r>
    </w:p>
    <w:p w:rsidR="003371AD" w:rsidRDefault="003371AD" w:rsidP="003371AD">
      <w:pPr>
        <w:pStyle w:val="NormalWeb"/>
      </w:pPr>
      <w:r>
        <w:t>This is a key milestone for the project and will allow OMPA to proceed with construction as planned.</w:t>
      </w:r>
    </w:p>
    <w:p w:rsidR="003371AD" w:rsidRDefault="003371AD" w:rsidP="003371AD">
      <w:pPr>
        <w:pStyle w:val="NormalWeb"/>
      </w:pPr>
      <w:r>
        <w:t>Once the plant is complete and becomes operational, the construction permit (air permit) will convert into the operating permit.</w:t>
      </w:r>
    </w:p>
    <w:p w:rsidR="003371AD" w:rsidRDefault="003371AD" w:rsidP="003371AD">
      <w:pPr>
        <w:pStyle w:val="NormalWeb"/>
      </w:pPr>
      <w:r>
        <w:t>We will continue to post updates regarding the construction of the Charles D. Lamb Energy Center as we receive them.</w:t>
      </w:r>
    </w:p>
    <w:p w:rsidR="005762DF" w:rsidRDefault="005762DF">
      <w:bookmarkStart w:id="0" w:name="_GoBack"/>
      <w:bookmarkEnd w:id="0"/>
    </w:p>
    <w:sectPr w:rsidR="005762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1AD"/>
    <w:rsid w:val="003371AD"/>
    <w:rsid w:val="00576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371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371A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371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371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35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85</Words>
  <Characters>488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jrogers</dc:creator>
  <cp:lastModifiedBy>jrogers</cp:lastModifiedBy>
  <cp:revision>1</cp:revision>
  <dcterms:created xsi:type="dcterms:W3CDTF">2014-01-08T19:58:00Z</dcterms:created>
  <dcterms:modified xsi:type="dcterms:W3CDTF">2014-01-08T19:59:00Z</dcterms:modified>
</cp:coreProperties>
</file>